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160" w:firstLine="720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CHSSL Best Practices Dual Meets</w:t>
      </w:r>
    </w:p>
    <w:p w:rsidR="00000000" w:rsidDel="00000000" w:rsidP="00000000" w:rsidRDefault="00000000" w:rsidRPr="00000000" w14:paraId="00000001">
      <w:pPr>
        <w:spacing w:line="240" w:lineRule="auto"/>
        <w:ind w:left="-180" w:right="-420" w:firstLine="0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65"/>
        <w:gridCol w:w="2790"/>
        <w:gridCol w:w="2700"/>
        <w:tblGridChange w:id="0">
          <w:tblGrid>
            <w:gridCol w:w="5565"/>
            <w:gridCol w:w="279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Meet (Sat/Wed)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Away Meet (Sat/Wed)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Official meet 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9am/5pm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9am/5pm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Away team warmup time (20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8:30am/4:30pm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team warmup time (20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8:00am/4:00pm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Timer/S&amp;T Huddle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8:40am/4:40pm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8:40am/4:40pm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KEY VOLUNTEERS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hyperlink r:id="rId6">
              <w:r w:rsidDel="00000000" w:rsidR="00000000" w:rsidRPr="00000000">
                <w:rPr>
                  <w:u w:val="single"/>
                  <w:rtl w:val="0"/>
                </w:rPr>
                <w:t xml:space="preserve">Volunteer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 Check-In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(arrive 7:30am/3:30pm)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(arrive 8:00am/4:00pm)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Chaperones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check-in swimmers, write on swimmer id’s, lineup and deliver to clerk in heat, event order. Typically 2 per age group but at discretion of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(arrive 7:45am/3:45pm)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(arrive 8:15am/4:15pm)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Starter</w:t>
            </w:r>
            <w:r w:rsidDel="00000000" w:rsidR="00000000" w:rsidRPr="00000000">
              <w:rPr>
                <w:rtl w:val="0"/>
              </w:rPr>
              <w:t xml:space="preserve">: runs the meet using team iPad and Meet Central App.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Scorer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huddles the meet and verifies results using Meet Central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Head timer:</w:t>
            </w:r>
            <w:r w:rsidDel="00000000" w:rsidR="00000000" w:rsidRPr="00000000">
              <w:rPr>
                <w:rtl w:val="0"/>
              </w:rPr>
              <w:t xml:space="preserve"> assists timers, should be knowledgeable on Meet Central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Timers</w:t>
              </w:r>
            </w:hyperlink>
            <w:r w:rsidDel="00000000" w:rsidR="00000000" w:rsidRPr="00000000">
              <w:rPr>
                <w:rtl w:val="0"/>
              </w:rPr>
              <w:t xml:space="preserve"> : times swimmers, 3 per lane.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 (8 device, 8 stopwatch)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S&amp;T</w:t>
            </w:r>
            <w:r w:rsidDel="00000000" w:rsidR="00000000" w:rsidRPr="00000000">
              <w:rPr>
                <w:rtl w:val="0"/>
              </w:rPr>
              <w:t xml:space="preserve">: judges swimmers using device and Meet Central,  Must be league certified/trained on summer swim league S&amp;T 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Runner</w:t>
            </w:r>
            <w:r w:rsidDel="00000000" w:rsidR="00000000" w:rsidRPr="00000000">
              <w:rPr>
                <w:rtl w:val="0"/>
              </w:rPr>
              <w:t xml:space="preserve">: runs timer sheets to score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hyperlink r:id="rId10">
              <w:r w:rsidDel="00000000" w:rsidR="00000000" w:rsidRPr="00000000">
                <w:rPr>
                  <w:u w:val="single"/>
                  <w:rtl w:val="0"/>
                </w:rPr>
                <w:t xml:space="preserve">Heat Winner </w:t>
              </w:r>
            </w:hyperlink>
            <w:r w:rsidDel="00000000" w:rsidR="00000000" w:rsidRPr="00000000">
              <w:rPr>
                <w:u w:val="single"/>
                <w:rtl w:val="0"/>
              </w:rPr>
              <w:t xml:space="preserve">Ribbons: </w:t>
            </w:r>
            <w:r w:rsidDel="00000000" w:rsidR="00000000" w:rsidRPr="00000000">
              <w:rPr>
                <w:rtl w:val="0"/>
              </w:rPr>
              <w:t xml:space="preserve">distributes ribbons to heat winners (10 and under events/all heats)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hyperlink r:id="rId11">
              <w:r w:rsidDel="00000000" w:rsidR="00000000" w:rsidRPr="00000000">
                <w:rPr>
                  <w:u w:val="single"/>
                  <w:rtl w:val="0"/>
                </w:rPr>
                <w:t xml:space="preserve">Hospitality</w:t>
              </w:r>
            </w:hyperlink>
            <w:r w:rsidDel="00000000" w:rsidR="00000000" w:rsidRPr="00000000">
              <w:rPr>
                <w:rtl w:val="0"/>
              </w:rPr>
              <w:t xml:space="preserve"> : distributes waters to volunteers on deck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2">
              <w:r w:rsidDel="00000000" w:rsidR="00000000" w:rsidRPr="00000000">
                <w:rPr>
                  <w:u w:val="single"/>
                  <w:rtl w:val="0"/>
                </w:rPr>
                <w:t xml:space="preserve">Clerk of Course</w:t>
              </w:r>
            </w:hyperlink>
            <w:r w:rsidDel="00000000" w:rsidR="00000000" w:rsidRPr="00000000">
              <w:rPr>
                <w:rtl w:val="0"/>
              </w:rPr>
              <w:t xml:space="preserve"> : lines up swimmers by event, heat and lane.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**</w:t>
            </w:r>
            <w:hyperlink r:id="rId13">
              <w:r w:rsidDel="00000000" w:rsidR="00000000" w:rsidRPr="00000000">
                <w:rPr>
                  <w:u w:val="single"/>
                  <w:rtl w:val="0"/>
                </w:rPr>
                <w:t xml:space="preserve">Gatherer</w:t>
              </w:r>
            </w:hyperlink>
            <w:r w:rsidDel="00000000" w:rsidR="00000000" w:rsidRPr="00000000">
              <w:rPr>
                <w:rtl w:val="0"/>
              </w:rPr>
              <w:t xml:space="preserve"> (go get gender/age group)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**Floaters:</w:t>
            </w:r>
            <w:r w:rsidDel="00000000" w:rsidR="00000000" w:rsidRPr="00000000">
              <w:rPr>
                <w:rtl w:val="0"/>
              </w:rPr>
              <w:t xml:space="preserve"> extra available volunteers to fill-in where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**</w:t>
            </w:r>
            <w:r w:rsidDel="00000000" w:rsidR="00000000" w:rsidRPr="00000000">
              <w:rPr>
                <w:u w:val="single"/>
                <w:rtl w:val="0"/>
              </w:rPr>
              <w:t xml:space="preserve">Tent Set-up/Take 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**</w:t>
            </w:r>
            <w:r w:rsidDel="00000000" w:rsidR="00000000" w:rsidRPr="00000000">
              <w:rPr>
                <w:u w:val="single"/>
                <w:rtl w:val="0"/>
              </w:rPr>
              <w:t xml:space="preserve">Clean Up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</w:t>
            </w:r>
            <w:hyperlink r:id="rId14">
              <w:r w:rsidDel="00000000" w:rsidR="00000000" w:rsidRPr="00000000">
                <w:rPr>
                  <w:u w:val="single"/>
                  <w:rtl w:val="0"/>
                </w:rPr>
                <w:t xml:space="preserve">Kiss-n-go</w:t>
              </w:r>
            </w:hyperlink>
            <w:r w:rsidDel="00000000" w:rsidR="00000000" w:rsidRPr="00000000">
              <w:rPr>
                <w:rtl w:val="0"/>
              </w:rPr>
              <w:t xml:space="preserve"> parking attendant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** Denotes Optional Volunteers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Note that many of these roles can be “HALF MEET” roles as determined and managed by ind. teams.</w:t>
      </w:r>
    </w:p>
    <w:p w:rsidR="00000000" w:rsidDel="00000000" w:rsidP="00000000" w:rsidRDefault="00000000" w:rsidRPr="00000000" w14:paraId="0000004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 Team Responsibilities: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Home Team should email opposing team with any cite-specific instructions 48 hours prior to the meet. (Monday for Wednesday Meet and Thursday for Saturday Meet)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-Home team should reserve at least one parking space for the Away team Lead Parent Rep.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-Home Team: watch weather forecast and inform parents ahead about a “cool-off break” when the swim meet happens to be during a VERY sunny/hot time (so they dress accordingly in clothes that can get wet or a suit).  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-The Home team is responsible for releasing the results of the dual meet to the CHSSL acting President: Kristen Carmouche,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kriscarmouche@yahoo.com</w:t>
        </w:r>
      </w:hyperlink>
      <w:r w:rsidDel="00000000" w:rsidR="00000000" w:rsidRPr="00000000">
        <w:rPr>
          <w:rtl w:val="0"/>
        </w:rPr>
        <w:t xml:space="preserve">, 919-619-2208 (can email or text)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Away Team Responsibilities:</w:t>
      </w:r>
    </w:p>
    <w:p w:rsidR="00000000" w:rsidDel="00000000" w:rsidP="00000000" w:rsidRDefault="00000000" w:rsidRPr="00000000" w14:paraId="0000005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-Away team should respect the guidelines set by the Home team regarding parking, team set up area etc.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-Away team should be ON TIME and ready with extra volunteers in case needed to support the meet.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-Away team should always bring their hydroxphere kit with router, ipad, extra batteries in case needed.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-Away team should always help clean up the pool deck and not leave any team items behind. </w:t>
      </w:r>
    </w:p>
    <w:p w:rsidR="00000000" w:rsidDel="00000000" w:rsidP="00000000" w:rsidRDefault="00000000" w:rsidRPr="00000000" w14:paraId="0000005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630" w:right="-420" w:firstLine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Hydroxphere Best Practices:</w:t>
      </w:r>
    </w:p>
    <w:p w:rsidR="00000000" w:rsidDel="00000000" w:rsidP="00000000" w:rsidRDefault="00000000" w:rsidRPr="00000000" w14:paraId="00000069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-The Home Team is responsible for setting up their HOME dual meets in the Hydroxphere Clubhouse.</w:t>
      </w:r>
    </w:p>
    <w:p w:rsidR="00000000" w:rsidDel="00000000" w:rsidP="00000000" w:rsidRDefault="00000000" w:rsidRPr="00000000" w14:paraId="0000006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-Remember to set: “Primary Event Order”, Sort Heats “Fastest to Slowest”, Select your pool course (Meters or Yards), # of Lanes, and “FIXED” Lane Assignments with HOME team in EVEN Lanes 2,4,6,8 and AWAY team in ODD Lanes 1,3,5,7.  </w:t>
      </w:r>
    </w:p>
    <w:p w:rsidR="00000000" w:rsidDel="00000000" w:rsidP="00000000" w:rsidRDefault="00000000" w:rsidRPr="00000000" w14:paraId="0000006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-The Home Team is responsible for MERGING the Heat Sheet.  Lineups for BOTH teams should be ready NO LATER than: </w:t>
      </w:r>
      <w:r w:rsidDel="00000000" w:rsidR="00000000" w:rsidRPr="00000000">
        <w:rPr>
          <w:b w:val="1"/>
          <w:rtl w:val="0"/>
        </w:rPr>
        <w:t xml:space="preserve">Tuesday @ NOON</w:t>
      </w:r>
      <w:r w:rsidDel="00000000" w:rsidR="00000000" w:rsidRPr="00000000">
        <w:rPr>
          <w:rtl w:val="0"/>
        </w:rPr>
        <w:t xml:space="preserve"> for Wednesday Meets/ </w:t>
      </w:r>
      <w:r w:rsidDel="00000000" w:rsidR="00000000" w:rsidRPr="00000000">
        <w:rPr>
          <w:b w:val="1"/>
          <w:rtl w:val="0"/>
        </w:rPr>
        <w:t xml:space="preserve">Friday @ NOON</w:t>
      </w:r>
      <w:r w:rsidDel="00000000" w:rsidR="00000000" w:rsidRPr="00000000">
        <w:rPr>
          <w:rtl w:val="0"/>
        </w:rPr>
        <w:t xml:space="preserve"> for Saturday Meets. 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-Both Teams are responsible for printing their own volunteer copies of Heat Sheets.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-The Home Team is responsible for loading the meet into Hydroxphere on their team iPAD prior to the meet, and Huddling/Scoring the Meet with the assistance of one Away Scorekeeper.  (other’s welcome to shadow and learn)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-The Home Team is responsible for publishing the results to the clubhouse and saving timer sheets from meets until the end of the summer season.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-The Away Team is responsible for confirming the results within 24 hours of the published meet.</w:t>
      </w:r>
    </w:p>
    <w:p w:rsidR="00000000" w:rsidDel="00000000" w:rsidP="00000000" w:rsidRDefault="00000000" w:rsidRPr="00000000" w14:paraId="0000007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Team Codes for Swimmer ID#:</w:t>
      </w: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CR:</w:t>
      </w:r>
      <w:r w:rsidDel="00000000" w:rsidR="00000000" w:rsidRPr="00000000">
        <w:rPr>
          <w:rtl w:val="0"/>
        </w:rPr>
        <w:t xml:space="preserve"> CHCCR</w:t>
        <w:tab/>
        <w:tab/>
        <w:tab/>
        <w:tab/>
        <w:tab/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</w:t>
      </w:r>
      <w:r w:rsidDel="00000000" w:rsidR="00000000" w:rsidRPr="00000000">
        <w:rPr>
          <w:rtl w:val="0"/>
        </w:rPr>
        <w:t xml:space="preserve">: TEST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BC</w:t>
      </w:r>
      <w:r w:rsidDel="00000000" w:rsidR="00000000" w:rsidRPr="00000000">
        <w:rPr>
          <w:rtl w:val="0"/>
        </w:rPr>
        <w:t xml:space="preserve">: BRIAR CHAPEL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FY:</w:t>
      </w:r>
      <w:r w:rsidDel="00000000" w:rsidR="00000000" w:rsidRPr="00000000">
        <w:rPr>
          <w:rtl w:val="0"/>
        </w:rPr>
        <w:t xml:space="preserve"> FARM-Y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HH</w:t>
      </w:r>
      <w:r w:rsidDel="00000000" w:rsidR="00000000" w:rsidRPr="00000000">
        <w:rPr>
          <w:rtl w:val="0"/>
        </w:rPr>
        <w:t xml:space="preserve">: H3AC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SP</w:t>
      </w:r>
      <w:r w:rsidDel="00000000" w:rsidR="00000000" w:rsidRPr="00000000">
        <w:rPr>
          <w:rtl w:val="0"/>
        </w:rPr>
        <w:t xml:space="preserve">: HSP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HR</w:t>
      </w:r>
      <w:r w:rsidDel="00000000" w:rsidR="00000000" w:rsidRPr="00000000">
        <w:rPr>
          <w:rtl w:val="0"/>
        </w:rPr>
        <w:t xml:space="preserve">: HRST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SV</w:t>
      </w:r>
      <w:r w:rsidDel="00000000" w:rsidR="00000000" w:rsidRPr="00000000">
        <w:rPr>
          <w:rtl w:val="0"/>
        </w:rPr>
        <w:t xml:space="preserve">: SVGC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-Swimmer ID should be written on upper right arm with two letter team code written horizontally and the numbers written below it vertically:</w:t>
      </w:r>
    </w:p>
    <w:p w:rsidR="00000000" w:rsidDel="00000000" w:rsidP="00000000" w:rsidRDefault="00000000" w:rsidRPr="00000000" w14:paraId="00000082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Ex:     </w:t>
      </w:r>
      <w:r w:rsidDel="00000000" w:rsidR="00000000" w:rsidRPr="00000000">
        <w:rPr>
          <w:b w:val="1"/>
          <w:i w:val="1"/>
          <w:rtl w:val="0"/>
        </w:rPr>
        <w:t xml:space="preserve">CH</w:t>
      </w:r>
    </w:p>
    <w:p w:rsidR="00000000" w:rsidDel="00000000" w:rsidP="00000000" w:rsidRDefault="00000000" w:rsidRPr="00000000" w14:paraId="00000083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1</w:t>
      </w:r>
    </w:p>
    <w:p w:rsidR="00000000" w:rsidDel="00000000" w:rsidP="00000000" w:rsidRDefault="00000000" w:rsidRPr="00000000" w14:paraId="00000084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2</w:t>
      </w:r>
    </w:p>
    <w:p w:rsidR="00000000" w:rsidDel="00000000" w:rsidP="00000000" w:rsidRDefault="00000000" w:rsidRPr="00000000" w14:paraId="00000085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ab/>
        <w:t xml:space="preserve">3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Hydroxphere Team Hotline: 1-866-377-SWIM</w:t>
      </w:r>
    </w:p>
    <w:p w:rsidR="00000000" w:rsidDel="00000000" w:rsidP="00000000" w:rsidRDefault="00000000" w:rsidRPr="00000000" w14:paraId="0000008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Support: 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meetcentral@hydroxphere.com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first"/>
      <w:pgSz w:h="15840" w:w="12240"/>
      <w:pgMar w:bottom="1152" w:top="1152" w:left="1152" w:right="115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ind w:left="2160" w:firstLine="720"/>
      <w:contextualSpacing w:val="0"/>
      <w:rPr/>
    </w:pPr>
    <w:r w:rsidDel="00000000" w:rsidR="00000000" w:rsidRPr="00000000">
      <w:rPr>
        <w:b w:val="1"/>
        <w:u w:val="single"/>
        <w:rtl w:val="0"/>
      </w:rPr>
      <w:t xml:space="preserve">CHSSL Best Practices Dual Meets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UQQAncGD6BBCARMWoJPAiF5LDm-qj27ItA5m43YEcs4/edit?usp=sharing" TargetMode="External"/><Relationship Id="rId10" Type="http://schemas.openxmlformats.org/officeDocument/2006/relationships/hyperlink" Target="https://docs.google.com/document/d/1JFYKQA1v7a67hRHisEemBW43P7JhQQdq1ZqOxLp_eBk/edit?usp=sharing" TargetMode="External"/><Relationship Id="rId13" Type="http://schemas.openxmlformats.org/officeDocument/2006/relationships/hyperlink" Target="https://docs.google.com/document/d/1C7p2RZ4Z27wVYYe8bbVvsJpguQEyzejbNrtkxdBdc90/edit?usp=sharing" TargetMode="External"/><Relationship Id="rId12" Type="http://schemas.openxmlformats.org/officeDocument/2006/relationships/hyperlink" Target="https://docs.google.com/document/d/1SsIm83csKsxXiql5VhQXdlHFIkZD7HhBDyXwmxrJ7-U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K8R4HrFD-Hpoh48bg5ur6S2kkKrlBHUnpfSEaJuKJU/edit?usp=sharing" TargetMode="External"/><Relationship Id="rId15" Type="http://schemas.openxmlformats.org/officeDocument/2006/relationships/hyperlink" Target="mailto:kriscarmouche@yahoo.com" TargetMode="External"/><Relationship Id="rId14" Type="http://schemas.openxmlformats.org/officeDocument/2006/relationships/hyperlink" Target="https://docs.google.com/document/d/19FkjildYCWk8QMgVox3L6cxNlKzigZeoI64-Kzip1bM/edit?usp=sharing" TargetMode="External"/><Relationship Id="rId17" Type="http://schemas.openxmlformats.org/officeDocument/2006/relationships/header" Target="header1.xml"/><Relationship Id="rId16" Type="http://schemas.openxmlformats.org/officeDocument/2006/relationships/hyperlink" Target="mailto:meetcentral@hydroxphere.com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docs.google.com/document/d/1R7ZVjWOKRjzHQOeAesg-tK6J7h6K5IKBMeCBP41cAj4/edit?usp=sharing" TargetMode="External"/><Relationship Id="rId18" Type="http://schemas.openxmlformats.org/officeDocument/2006/relationships/header" Target="header2.xml"/><Relationship Id="rId7" Type="http://schemas.openxmlformats.org/officeDocument/2006/relationships/hyperlink" Target="https://docs.google.com/document/d/11OuVOvRRyI1fSb7e61e5vmE_x3CRVfBsgmlJOFCIXOM/edit?usp=sharing" TargetMode="External"/><Relationship Id="rId8" Type="http://schemas.openxmlformats.org/officeDocument/2006/relationships/hyperlink" Target="https://docs.google.com/document/d/1Oa2btx1uk3YkpB6FqxXh_yzmTqv0_1muXEhdt-G1QV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